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E4473">
      <w:pPr>
        <w:rPr>
          <w:lang w:val="fr-FR"/>
        </w:rPr>
      </w:pPr>
    </w:p>
    <w:p w14:paraId="4546BA4F">
      <w:pPr>
        <w:keepNext w:val="0"/>
        <w:keepLines w:val="0"/>
        <w:widowControl/>
        <w:suppressLineNumbers w:val="0"/>
        <w:tabs>
          <w:tab w:val="left" w:pos="567"/>
        </w:tabs>
        <w:suppressAutoHyphens/>
        <w:autoSpaceDE/>
        <w:autoSpaceDN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fr"/>
        </w:rPr>
      </w:pPr>
      <w:r>
        <w:rPr>
          <w:rFonts w:hint="default" w:ascii="Times New Roman" w:hAnsi="Times New Roman" w:eastAsia="Calibri" w:cs="Times New Roman"/>
          <w:b/>
          <w:bCs/>
          <w:kern w:val="2"/>
          <w:sz w:val="24"/>
          <w:szCs w:val="24"/>
          <w:lang w:val="fr" w:eastAsia="zh-CN" w:bidi="ar"/>
          <w14:ligatures w14:val="standardContextual"/>
        </w:rPr>
        <w:t xml:space="preserve">Université Ibn Khaldoun de Tiaret                                                                                                       </w:t>
      </w:r>
    </w:p>
    <w:p w14:paraId="62F26541">
      <w:pPr>
        <w:keepNext w:val="0"/>
        <w:keepLines w:val="0"/>
        <w:widowControl/>
        <w:suppressLineNumbers w:val="0"/>
        <w:tabs>
          <w:tab w:val="left" w:pos="567"/>
        </w:tabs>
        <w:suppressAutoHyphens/>
        <w:autoSpaceDE/>
        <w:autoSpaceDN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fr"/>
        </w:rPr>
      </w:pPr>
      <w:r>
        <w:rPr>
          <w:rFonts w:hint="default" w:ascii="Times New Roman" w:hAnsi="Times New Roman" w:eastAsia="Calibri" w:cs="Times New Roman"/>
          <w:b/>
          <w:bCs/>
          <w:kern w:val="2"/>
          <w:sz w:val="24"/>
          <w:szCs w:val="24"/>
          <w:lang w:val="fr" w:eastAsia="zh-CN" w:bidi="ar"/>
          <w14:ligatures w14:val="standardContextual"/>
        </w:rPr>
        <w:t>Faculté des Sciences de la Nature et de la Vie</w:t>
      </w:r>
    </w:p>
    <w:p w14:paraId="6AC13644">
      <w:pPr>
        <w:keepNext w:val="0"/>
        <w:keepLines w:val="0"/>
        <w:widowControl/>
        <w:suppressLineNumbers w:val="0"/>
        <w:tabs>
          <w:tab w:val="left" w:pos="567"/>
        </w:tabs>
        <w:suppressAutoHyphens/>
        <w:autoSpaceDE/>
        <w:autoSpaceDN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fr"/>
        </w:rPr>
      </w:pPr>
      <w:r>
        <w:rPr>
          <w:rFonts w:hint="default" w:ascii="Times New Roman" w:hAnsi="Times New Roman" w:eastAsia="Calibri" w:cs="Times New Roman"/>
          <w:b/>
          <w:bCs/>
          <w:kern w:val="2"/>
          <w:sz w:val="24"/>
          <w:szCs w:val="24"/>
          <w:lang w:val="fr" w:eastAsia="zh-CN" w:bidi="ar"/>
          <w14:ligatures w14:val="standardContextual"/>
        </w:rPr>
        <w:t>Département des Sciences de la Nature et de la Vie</w:t>
      </w:r>
    </w:p>
    <w:p w14:paraId="7921E30E">
      <w:pPr>
        <w:keepNext w:val="0"/>
        <w:keepLines w:val="0"/>
        <w:widowControl/>
        <w:suppressLineNumbers w:val="0"/>
        <w:tabs>
          <w:tab w:val="left" w:pos="567"/>
        </w:tabs>
        <w:suppressAutoHyphens/>
        <w:autoSpaceDE/>
        <w:autoSpaceDN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fr"/>
        </w:rPr>
      </w:pPr>
    </w:p>
    <w:p w14:paraId="2F87FA7E">
      <w:pPr>
        <w:keepNext w:val="0"/>
        <w:keepLines w:val="0"/>
        <w:widowControl/>
        <w:suppressLineNumbers w:val="0"/>
        <w:tabs>
          <w:tab w:val="left" w:pos="567"/>
        </w:tabs>
        <w:suppressAutoHyphens/>
        <w:autoSpaceDE/>
        <w:autoSpaceDN w:val="0"/>
        <w:spacing w:before="0" w:beforeAutospacing="0" w:after="120" w:afterAutospacing="0" w:line="240" w:lineRule="auto"/>
        <w:ind w:left="0" w:right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fr"/>
        </w:rPr>
      </w:pPr>
      <w:r>
        <w:rPr>
          <w:rFonts w:hint="default" w:ascii="Times New Roman" w:hAnsi="Times New Roman" w:eastAsia="Calibri" w:cs="Times New Roman"/>
          <w:b/>
          <w:bCs/>
          <w:kern w:val="2"/>
          <w:sz w:val="24"/>
          <w:szCs w:val="24"/>
          <w:u w:val="single"/>
          <w:lang w:val="fr" w:eastAsia="zh-CN" w:bidi="ar"/>
          <w14:ligatures w14:val="standardContextual"/>
        </w:rPr>
        <w:t>Travail proposé pour les étudiants en dette</w:t>
      </w:r>
      <w:r>
        <w:rPr>
          <w:rFonts w:hint="default" w:ascii="Times New Roman" w:hAnsi="Times New Roman" w:eastAsia="Calibri" w:cs="Times New Roman"/>
          <w:b/>
          <w:bCs/>
          <w:kern w:val="2"/>
          <w:sz w:val="24"/>
          <w:szCs w:val="24"/>
          <w:lang w:val="fr" w:eastAsia="zh-CN" w:bidi="ar"/>
          <w14:ligatures w14:val="standardContextual"/>
        </w:rPr>
        <w:t xml:space="preserve"> :</w:t>
      </w:r>
      <w:r>
        <w:rPr>
          <w:rFonts w:hint="default" w:ascii="Times New Roman" w:hAnsi="Times New Roman" w:eastAsia="Calibri" w:cs="Times New Roman"/>
          <w:b w:val="0"/>
          <w:bCs w:val="0"/>
          <w:kern w:val="2"/>
          <w:sz w:val="24"/>
          <w:szCs w:val="24"/>
          <w:lang w:val="fr" w:eastAsia="zh-CN" w:bidi="ar"/>
          <w14:ligatures w14:val="standardContextual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kern w:val="2"/>
          <w:sz w:val="24"/>
          <w:szCs w:val="24"/>
          <w:lang w:val="en-US" w:eastAsia="zh-CN" w:bidi="ar"/>
          <w14:ligatures w14:val="standardContextual"/>
        </w:rPr>
        <w:t>sciences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fr-FR"/>
        </w:rPr>
        <w:t xml:space="preserve"> de la vie et impacts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socio-économique</w:t>
      </w:r>
    </w:p>
    <w:tbl>
      <w:tblPr>
        <w:tblStyle w:val="14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4"/>
        <w:gridCol w:w="3106"/>
      </w:tblGrid>
      <w:tr w14:paraId="49C18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7D1EA034">
            <w:pPr>
              <w:keepNext w:val="0"/>
              <w:keepLines w:val="0"/>
              <w:widowControl/>
              <w:suppressLineNumbers w:val="0"/>
              <w:tabs>
                <w:tab w:val="left" w:pos="567"/>
              </w:tabs>
              <w:suppressAutoHyphens/>
              <w:autoSpaceDE/>
              <w:autoSpaceDN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:lang w:val="en-US" w:eastAsia="zh-CN" w:bidi="ar"/>
                <w14:ligatures w14:val="standardContextual"/>
              </w:rPr>
              <w:t>Nom</w:t>
            </w:r>
            <w:r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 xml:space="preserve"> :…………………………………. ….</w:t>
            </w:r>
          </w:p>
          <w:p w14:paraId="46221E93">
            <w:pPr>
              <w:keepNext w:val="0"/>
              <w:keepLines w:val="0"/>
              <w:widowControl/>
              <w:suppressLineNumbers w:val="0"/>
              <w:tabs>
                <w:tab w:val="left" w:pos="567"/>
              </w:tabs>
              <w:suppressAutoHyphens/>
              <w:autoSpaceDE/>
              <w:autoSpaceDN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:lang w:val="en-US" w:eastAsia="zh-CN" w:bidi="ar"/>
                <w14:ligatures w14:val="standardContextual"/>
              </w:rPr>
              <w:t>Prénom :</w:t>
            </w:r>
            <w:r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 xml:space="preserve"> ……………………………………</w:t>
            </w:r>
          </w:p>
        </w:tc>
        <w:tc>
          <w:tcPr>
            <w:tcW w:w="3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3B35B38">
            <w:pPr>
              <w:keepNext w:val="0"/>
              <w:keepLines w:val="0"/>
              <w:widowControl/>
              <w:suppressLineNumbers w:val="0"/>
              <w:tabs>
                <w:tab w:val="left" w:pos="567"/>
              </w:tabs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kern w:val="0"/>
                <w:u w:val="single"/>
              </w:rPr>
            </w:pPr>
          </w:p>
          <w:p w14:paraId="03890D57">
            <w:pPr>
              <w:keepNext w:val="0"/>
              <w:keepLines w:val="0"/>
              <w:widowControl/>
              <w:suppressLineNumbers w:val="0"/>
              <w:tabs>
                <w:tab w:val="left" w:pos="567"/>
              </w:tabs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:lang w:val="en-US" w:eastAsia="zh-CN" w:bidi="ar"/>
                <w14:ligatures w14:val="standardContextual"/>
              </w:rPr>
              <w:t>Note</w:t>
            </w:r>
            <w:r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:</w:t>
            </w:r>
          </w:p>
          <w:p w14:paraId="432AFEE0">
            <w:pPr>
              <w:keepNext w:val="0"/>
              <w:keepLines w:val="0"/>
              <w:widowControl/>
              <w:suppressLineNumbers w:val="0"/>
              <w:tabs>
                <w:tab w:val="left" w:pos="567"/>
              </w:tabs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kern w:val="0"/>
                <w:u w:val="single"/>
              </w:rPr>
            </w:pPr>
          </w:p>
        </w:tc>
      </w:tr>
    </w:tbl>
    <w:p w14:paraId="665417F3">
      <w:pPr>
        <w:rPr>
          <w:lang w:val="fr-FR"/>
        </w:rPr>
      </w:pPr>
    </w:p>
    <w:p w14:paraId="1B392707">
      <w:pPr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L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es intitulés des travaux pour les étudiants en dette pour le module "sciences de la vie et impacts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socio-économique:</w:t>
      </w:r>
    </w:p>
    <w:p w14:paraId="5B076457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sz w:val="24"/>
          <w:szCs w:val="24"/>
          <w:lang w:val="fr-FR"/>
        </w:rPr>
        <w:t>La culture cellulaire</w:t>
      </w:r>
    </w:p>
    <w:p w14:paraId="10C31257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Les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énergies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 fossiles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Les énergies renouvelables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Pollution des eaux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Pollution des sols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Pollution atmosphérique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L'agriculture moderne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L'ozone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Les mauvaises herbes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Développement durable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Les bio-essais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La toxicologie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Les gaz à effet de serre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Les plantes médicinales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Les activités biologiques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Les huiles essentielles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La biotechnologie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Les particules fines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Les pesticides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Les feux des forêts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Les zones humides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Le réchauffement climatique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La tectonique des plaques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Les écosystèmes forestiers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Les écosystèmes steppiques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La désertification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Les volcans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La couche d'ozone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La bioaccumulation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SIG, cartographie et système de projection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Les aérosols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Les énergies renouvelables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Les bio-pesticides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Les écosystèmes marins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Les cultures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maraîchère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La pollution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Les tests de toxicité ( in vivo, in vitro, in silico)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Les mauvaises herbes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La télédétection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Les systèmes d'irrigation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Les séismes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Les risques géologiques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Les biomes terrestre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br w:type="textWrapping"/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03"/>
    <w:rsid w:val="0010303C"/>
    <w:rsid w:val="00336560"/>
    <w:rsid w:val="008F1108"/>
    <w:rsid w:val="00941603"/>
    <w:rsid w:val="00B127DF"/>
    <w:rsid w:val="062C6CB9"/>
    <w:rsid w:val="60B3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GB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semiHidden/>
    <w:unhideWhenUsed/>
    <w:uiPriority w:val="99"/>
    <w:pPr>
      <w:keepNext w:val="0"/>
      <w:keepLines w:val="0"/>
      <w:widowControl/>
      <w:suppressLineNumbers w:val="0"/>
      <w:autoSpaceDE/>
      <w:autoSpaceDN w:val="0"/>
      <w:spacing w:before="0" w:beforeAutospacing="0" w:after="160" w:afterAutospacing="0" w:line="276" w:lineRule="auto"/>
      <w:ind w:left="0" w:right="0"/>
    </w:pPr>
    <w:rPr>
      <w:rFonts w:hint="eastAsia" w:ascii="Calibri" w:hAnsi="Calibri" w:cs="Arial"/>
      <w:kern w:val="2"/>
      <w:sz w:val="24"/>
      <w:szCs w:val="24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12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Titre 1 C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  <w:lang w:val="en-GB"/>
    </w:rPr>
  </w:style>
  <w:style w:type="character" w:customStyle="1" w:styleId="16">
    <w:name w:val="Titre 2 C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  <w:lang w:val="en-GB"/>
    </w:rPr>
  </w:style>
  <w:style w:type="character" w:customStyle="1" w:styleId="17">
    <w:name w:val="Titre 3 C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  <w:lang w:val="en-GB"/>
    </w:rPr>
  </w:style>
  <w:style w:type="character" w:customStyle="1" w:styleId="18">
    <w:name w:val="Titre 4 C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  <w:lang w:val="en-GB"/>
    </w:rPr>
  </w:style>
  <w:style w:type="character" w:customStyle="1" w:styleId="19">
    <w:name w:val="Titre 5 C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  <w:lang w:val="en-GB"/>
    </w:rPr>
  </w:style>
  <w:style w:type="character" w:customStyle="1" w:styleId="20">
    <w:name w:val="Titre 6 C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:lang w:val="en-GB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Titre 7 Car"/>
    <w:basedOn w:val="11"/>
    <w:link w:val="8"/>
    <w:semiHidden/>
    <w:uiPriority w:val="9"/>
    <w:rPr>
      <w:rFonts w:eastAsiaTheme="majorEastAsia" w:cstheme="majorBidi"/>
      <w:color w:val="595959" w:themeColor="text1" w:themeTint="A6"/>
      <w:lang w:val="en-GB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Titre 8 C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Titre 9 C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re Car"/>
    <w:basedOn w:val="11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character" w:customStyle="1" w:styleId="25">
    <w:name w:val="Sous-titre Car"/>
    <w:basedOn w:val="11"/>
    <w:link w:val="12"/>
    <w:uiPriority w:val="11"/>
    <w:rPr>
      <w:rFonts w:eastAsiaTheme="majorEastAsia" w:cstheme="majorBidi"/>
      <w:color w:val="595959" w:themeColor="text1" w:themeTint="A6"/>
      <w:spacing w:val="15"/>
      <w:sz w:val="28"/>
      <w:szCs w:val="28"/>
      <w:lang w:val="en-GB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ation Car"/>
    <w:basedOn w:val="11"/>
    <w:link w:val="26"/>
    <w:uiPriority w:val="29"/>
    <w:rPr>
      <w:i/>
      <w:iCs/>
      <w:color w:val="404040" w:themeColor="text1" w:themeTint="BF"/>
      <w:lang w:val="en-GB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Citation intense Car"/>
    <w:basedOn w:val="11"/>
    <w:link w:val="30"/>
    <w:uiPriority w:val="30"/>
    <w:rPr>
      <w:i/>
      <w:iCs/>
      <w:color w:val="2F5597" w:themeColor="accent1" w:themeShade="BF"/>
      <w:lang w:val="en-GB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989</Characters>
  <Lines>8</Lines>
  <Paragraphs>2</Paragraphs>
  <TotalTime>4</TotalTime>
  <ScaleCrop>false</ScaleCrop>
  <LinksUpToDate>false</LinksUpToDate>
  <CharactersWithSpaces>1166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2025-03-25T23:21:00Z</dcterms:created>
  <dc:creator>Commentaire</dc:creator>
  <cp:lastModifiedBy>ENIGMA</cp:lastModifiedBy>
  <dcterms:modified xsi:type="dcterms:W3CDTF">2025-04-06T14:14:58Z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1036-12.2.0.20326</vt:lpwstr>
  </property>
  <property fmtid="{D5CDD505-2E9C-101B-9397-08002B2CF9AE}" pid="3" name="ICV">
    <vt:lpwstr>E481A9B379C44D38BD304586349AAF66_12</vt:lpwstr>
  </property>
</Properties>
</file>